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D2" w:rsidRPr="00114E11" w:rsidRDefault="007C05D2" w:rsidP="007C05D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Prijedlog</w:t>
      </w:r>
      <w:r w:rsidRPr="00114E1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7C05D2" w:rsidRPr="00114E11" w:rsidRDefault="007C05D2" w:rsidP="007C05D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7"/>
        <w:gridCol w:w="3644"/>
        <w:gridCol w:w="3523"/>
        <w:gridCol w:w="4204"/>
      </w:tblGrid>
      <w:tr w:rsidR="007C05D2" w:rsidRPr="00114E11" w:rsidTr="00114E1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cjelina Grčka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7C05D2" w:rsidRPr="00114E11" w:rsidTr="00114E11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tematsko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7C05D2" w:rsidRPr="00114E11" w:rsidTr="00114E1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48</w:t>
            </w:r>
            <w:proofErr w:type="spellEnd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C05D2" w:rsidRPr="00114E11" w:rsidTr="00114E1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C05D2" w:rsidRPr="00114E11" w:rsidTr="00114E11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Grčka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C05D2" w:rsidRPr="00114E11" w:rsidRDefault="007C05D2" w:rsidP="00CC3239">
            <w:pPr>
              <w:pStyle w:val="Pa246"/>
              <w:rPr>
                <w:rFonts w:ascii="Calibri Light" w:hAnsi="Calibri Light" w:cs="Calibri Light"/>
                <w:b/>
              </w:rPr>
            </w:pPr>
            <w:r w:rsidRPr="00114E11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Društvo, POLITIKA, Ekonomija, Znanost i tehnologija, Filozofsko-religijsko-kulturno područje</w:t>
            </w:r>
          </w:p>
        </w:tc>
      </w:tr>
      <w:tr w:rsidR="007C05D2" w:rsidRPr="00114E11" w:rsidTr="00114E11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C05D2" w:rsidRPr="00114E11" w:rsidRDefault="007C05D2" w:rsidP="00CC3239">
            <w:pPr>
              <w:pStyle w:val="normal-000076"/>
              <w:ind w:right="417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A.5.1. </w:t>
            </w: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B.5.1.</w:t>
            </w: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 </w:t>
            </w: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E.5.2. </w:t>
            </w: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14E1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C.5.1.</w:t>
            </w:r>
          </w:p>
          <w:p w:rsidR="007C05D2" w:rsidRPr="00114E11" w:rsidRDefault="007C05D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C05D2" w:rsidRPr="00114E11" w:rsidRDefault="007C05D2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CJELINE: 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- objašnjava društveni život u grčkim gradovima-državama i uzroke grčke kolonizacije na Sredozemlju i Jadranu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- opisuje ulogu Feničana i Grka u posredničkoj trgovini, razvoj gospodarskih djelatnosti te osnivanje grčkih naseobina na hrvatskom povijesnom prostoru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uspoređuje razvoj grčkih gradova-država (Sparta i Atena) i novih oblika vladavine 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razlikuje umjetnost oblikovanja predmeta svakodnevne uporabe 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- opisuje najstarija pisma i pojavu škola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objašnjava religije u starome svijetu  </w:t>
            </w:r>
          </w:p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- objašnjava velike ratove Grka: Trojanski rat, grčko-perzijske ratove, Peloponeski rat i osvajanja Aleksandra Velikog.</w:t>
            </w:r>
          </w:p>
          <w:p w:rsidR="007C05D2" w:rsidRPr="00114E11" w:rsidRDefault="007C05D2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obrazlaže razvoj seoskih i gradskih kuća te javnih građevina, te gradnju cesta i razvoj komunikacija</w:t>
            </w:r>
          </w:p>
        </w:tc>
      </w:tr>
      <w:tr w:rsidR="007C05D2" w:rsidRPr="00114E11" w:rsidTr="00114E11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7C05D2" w:rsidRPr="00114E11" w:rsidRDefault="007C05D2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7C05D2" w:rsidRPr="00114E11" w:rsidRDefault="007C05D2" w:rsidP="007C05D2">
            <w:pPr>
              <w:pStyle w:val="ListParagraph"/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lastRenderedPageBreak/>
              <w:t>izdvaja važne podatke na zadanu temu</w:t>
            </w:r>
          </w:p>
          <w:p w:rsidR="007C05D2" w:rsidRPr="00114E11" w:rsidRDefault="007C05D2" w:rsidP="007C05D2">
            <w:pPr>
              <w:pStyle w:val="ListParagraph"/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uz pomoć umne mape objašnjava različita područja ljudskog djelovanja (politika, ekonomija, društvo, tehnološko-znanstvena dostignuća, kulturu i religiju) helenističkog svijeta</w:t>
            </w:r>
          </w:p>
          <w:p w:rsidR="007C05D2" w:rsidRPr="00114E11" w:rsidRDefault="007C05D2" w:rsidP="007C05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114E1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samovrednuje</w:t>
            </w:r>
            <w:proofErr w:type="spellEnd"/>
            <w:r w:rsidRPr="00114E1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svoj rad i sudjelovanje u skupini</w:t>
            </w:r>
          </w:p>
        </w:tc>
      </w:tr>
      <w:tr w:rsidR="007C05D2" w:rsidRPr="00114E11" w:rsidTr="00114E11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7C05D2" w:rsidRPr="00114E11" w:rsidTr="00114E11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7C05D2" w:rsidRPr="00114E11" w:rsidTr="00114E11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7C05D2" w:rsidRPr="00114E11" w:rsidTr="00114E11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C05D2" w:rsidRPr="00114E11" w:rsidTr="00114E11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sz w:val="24"/>
                <w:szCs w:val="24"/>
              </w:rPr>
              <w:t>Hrvatski jezik, Informatika, Geografija, Likovna kultura</w:t>
            </w:r>
          </w:p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7C05D2" w:rsidRPr="00114E11" w:rsidRDefault="007C05D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114E1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C05D2" w:rsidRPr="00114E11" w:rsidRDefault="007C05D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Povijesna perspektiva; Usporedba i sučeljavanje;  Kontinuitet i promjena; Uzroci i posljedice</w:t>
            </w:r>
          </w:p>
        </w:tc>
      </w:tr>
      <w:tr w:rsidR="007C05D2" w:rsidRPr="00114E11" w:rsidTr="00114E1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C05D2" w:rsidRPr="00114E11" w:rsidTr="00114E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114E1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114E1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114E1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114E1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114E1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114E1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C05D2" w:rsidRPr="00114E11" w:rsidTr="00114E11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najavljuje ponavljanje cjeline Grčka kroz različite učeničke aktivnosti i u različitim oblicima (radom u paru i u skupinama)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za motivaciju jedan učenik/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će ponovno pročitati uvodni tekst o Grčkoj Starom istoku na U/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102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. - učitelj/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će ih zamoliti da razmisle bi li sada znali ispričati o sadržaju koji se navodi; o prostoru gdje su nastali prvi polisi, o gospodarstvu, društvenim i političkim razlikama pojedinih polisa, izumima, znanstvenim i tehnološkim dostignućima te vjerovanjima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</w:t>
            </w: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Tematsko ponavljanje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cjelina Grčka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- učitelj/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potiče razgovor s učenicima </w:t>
            </w:r>
          </w:p>
        </w:tc>
      </w:tr>
      <w:tr w:rsidR="007C05D2" w:rsidRPr="00114E11" w:rsidTr="00114E11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114E1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, za prisjećanje čitave cjeline, učenici će radom u paru (6 tema, više učeničkih parova s istim zadatkom) prelistati udžbeničke stranice (mogu se poslužiti i materijalima u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-u) te u bilježnice zapisati svega nekoliko kratkih rečenica za navedene naslove 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(Društvo grčkih gradova država; Sparta i Atena, Pomorstvo, trgovina i kolonizacija,  Ratovi stare Grčke, Pismenost, umjetnost, religija i znanost grčko-helenističkog razdoblja, Graditeljska dostignuća i komunikacija) 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za pomoć će im dobro poslužiti sve dotad ispunjene tablice, radni listovi, grafički organizatori znanja i prezentacije (učenici će ponovno analizirati sadržaje i sastaviti opće karakteristike grčkog svijeta u starom vijeku) 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pojedini učenici će pročitati svoje rečenice koje se mogu kroz kraći razgovor dopuniti ili eventualno ispraviti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za ponavljanje činjeničnog znanja mogu se iskoristiti brojni </w:t>
            </w:r>
            <w:r w:rsidRPr="00114E11">
              <w:rPr>
                <w:rFonts w:ascii="Calibri Light" w:hAnsi="Calibri Light" w:cs="Calibri Light"/>
                <w:sz w:val="24"/>
                <w:szCs w:val="24"/>
                <w:u w:val="single"/>
              </w:rPr>
              <w:t>kvizovi znanja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na koja učenici mogu odgovarati samostalno, podizanjem ruke - pitanja se projiciraju iz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-a i odgovori su odmah vidljivi  </w:t>
            </w: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*ova aktivnost je moguća ukoliko učitelj/</w:t>
            </w:r>
            <w:proofErr w:type="spellStart"/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procijeni da za nju ima vremena, ako nema, može se zadati učenicima za domaću zadaću kao uvježbavanje znanja za pisanu provjeru znanja ako je planirana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s obzirom na ponavljanje sadržajno velike cjeline u sljedećoj </w:t>
            </w:r>
            <w:r w:rsidRPr="00114E11">
              <w:rPr>
                <w:rFonts w:ascii="Calibri Light" w:hAnsi="Calibri Light" w:cs="Calibri Light"/>
                <w:sz w:val="24"/>
                <w:szCs w:val="24"/>
                <w:u w:val="single"/>
              </w:rPr>
              <w:t>aktivnosti učenike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će učitelj/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podijeliti na 6 velikih skupina (za ovaj rad u skupini vrijede ranije dogovorena pravila i podjela uloga) koje će uz pomoć slikovnog materijala ponuđenog u galeriji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-a (i/ili interneta) i osnovnih pojmova izraditi zajedničku umnu mapu  </w:t>
            </w: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*bilješka u bilježnici ili digitalno 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učenike je potrebno podsjetiti na pravila izrade umne mape ( u sredinu se smješta središnja tema: </w:t>
            </w: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Društvo i svakodnevica; Politički život grčkih polisa; Gospodarstvo stare Grčke; Ratovi stare Grčke ; Kultura i znanstveno-tehnološka dostignuća; Grčka mitologija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za ovu je aktivnost potrebno točno odrediti vrijeme kako bi ga učenici mogli racionalno iskoristiti, a da svoju temu prikažu s dovoljno slika i ključnih pojmova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kako bi u aktivnost unijeli i rad na konceptu vremena i prostora, umna mapa se može izraditi na povijesnom zemljovidu tako da se slike i pojmovi smjeste u prostor, a na crti vremena se može prikazati okvirno vremenski period teme – za ideju učenike treba usmjeriti na primjer uvodnih stranica za temu Grčka , U/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104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105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pojedini učenici će </w:t>
            </w:r>
            <w:r w:rsidRPr="00114E11">
              <w:rPr>
                <w:rFonts w:ascii="Calibri Light" w:hAnsi="Calibri Light" w:cs="Calibri Light"/>
                <w:sz w:val="24"/>
                <w:szCs w:val="24"/>
                <w:u w:val="single"/>
              </w:rPr>
              <w:t>predstaviti umnu mapu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svoje skupine i na taj način 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podsjetiti ostale na gradivo o kojem su učili- predstavljanje umnih mapa može biti vrlo raznoliko: od jednostavnog objašnjenja zašto su se odlučili za određene slike i pojmove, do toga da skupina želi naglasiti pojedini povijesni koncept poput uzroka i posljedica ili kontinuiteta i posljedica i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sl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potrebno je odrediti vrijeme za svako predstavljanje kako bi svaka skupina predstavila svoj rad; svi radovi bit će kasnije dostupni svim učenicima kao i učitelju/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(zato je važno upozoriti učenike na eventualne pogreške ili potrebu za nadopunom)</w:t>
            </w:r>
          </w:p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pravila izrade umne mape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izrada umne mape (pomoću digitalnih alata)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</w:t>
            </w:r>
            <w:r w:rsidRPr="00114E11">
              <w:rPr>
                <w:rFonts w:ascii="Calibri Light" w:hAnsi="Calibri Light" w:cs="Calibri Light"/>
                <w:sz w:val="24"/>
                <w:szCs w:val="24"/>
              </w:rPr>
              <w:lastRenderedPageBreak/>
              <w:t>(mogućnost za vrednovanje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>- predstavljanje umnih mapa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7C05D2" w:rsidRPr="00114E11" w:rsidTr="00114E1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14E1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ukoliko ima vremena, učenici će samostalno provesti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svog rada i sudjelovanja u radu u skupini, također isto mogu napraviti kod kuće te poslati/vratiti kao povratnu informaciju učitelju/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D2" w:rsidRPr="00114E11" w:rsidRDefault="007C05D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C05D2" w:rsidRPr="00114E11" w:rsidRDefault="007C05D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- popis za provjeru-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znanja i 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samoprocjena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(ispunjava ju učenik/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 xml:space="preserve"> nakon uvježbavanja i ponavljanja većeg gradiva) (</w:t>
            </w:r>
            <w:proofErr w:type="spellStart"/>
            <w:r w:rsidRPr="00114E1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114E1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114E11" w:rsidRDefault="00114E11" w:rsidP="007C05D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114E11" w:rsidRDefault="00114E11" w:rsidP="007C05D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C05D2" w:rsidRPr="00114E11" w:rsidRDefault="007C05D2" w:rsidP="007C05D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114E11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Plan ploče</w:t>
      </w:r>
    </w:p>
    <w:p w:rsidR="007C05D2" w:rsidRPr="00114E11" w:rsidRDefault="007C05D2" w:rsidP="007C05D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114E11">
        <w:rPr>
          <w:rFonts w:ascii="Calibri Light" w:hAnsi="Calibri Light" w:cs="Calibri Light"/>
          <w:b/>
          <w:sz w:val="24"/>
          <w:szCs w:val="24"/>
          <w:u w:val="single"/>
        </w:rPr>
        <w:t>Tematsko ponavljanje</w:t>
      </w:r>
      <w:r w:rsidR="00114E11">
        <w:rPr>
          <w:rFonts w:ascii="Calibri Light" w:hAnsi="Calibri Light" w:cs="Calibri Light"/>
          <w:b/>
          <w:sz w:val="24"/>
          <w:szCs w:val="24"/>
          <w:u w:val="single"/>
        </w:rPr>
        <w:t xml:space="preserve"> – </w:t>
      </w:r>
      <w:r w:rsidRPr="00114E11">
        <w:rPr>
          <w:rFonts w:ascii="Calibri Light" w:hAnsi="Calibri Light" w:cs="Calibri Light"/>
          <w:b/>
          <w:sz w:val="24"/>
          <w:szCs w:val="24"/>
          <w:u w:val="single"/>
        </w:rPr>
        <w:t>Grčka</w:t>
      </w:r>
    </w:p>
    <w:p w:rsidR="007C05D2" w:rsidRPr="00114E11" w:rsidRDefault="007C05D2" w:rsidP="007C05D2">
      <w:pPr>
        <w:pStyle w:val="ListParagraph"/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Društvo grčkih gradova država</w:t>
      </w:r>
    </w:p>
    <w:p w:rsidR="007C05D2" w:rsidRPr="00114E11" w:rsidRDefault="007C05D2" w:rsidP="007C05D2">
      <w:pPr>
        <w:pStyle w:val="ListParagraph"/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Sparta i Atena</w:t>
      </w:r>
    </w:p>
    <w:p w:rsidR="007C05D2" w:rsidRPr="00114E11" w:rsidRDefault="007C05D2" w:rsidP="007C05D2">
      <w:pPr>
        <w:pStyle w:val="ListParagraph"/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Pomorstvo, trgovina i kolonizacija</w:t>
      </w:r>
    </w:p>
    <w:p w:rsidR="007C05D2" w:rsidRPr="00114E11" w:rsidRDefault="007C05D2" w:rsidP="007C05D2">
      <w:pPr>
        <w:pStyle w:val="ListParagraph"/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Ratovi stare Grčke</w:t>
      </w:r>
    </w:p>
    <w:p w:rsidR="007C05D2" w:rsidRPr="00114E11" w:rsidRDefault="007C05D2" w:rsidP="007C05D2">
      <w:pPr>
        <w:pStyle w:val="ListParagraph"/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Pismenost, umjetnost, religija i znanost grčko-helenističkog razdoblja</w:t>
      </w:r>
    </w:p>
    <w:p w:rsidR="007C05D2" w:rsidRPr="00114E11" w:rsidRDefault="007C05D2" w:rsidP="007C05D2">
      <w:pPr>
        <w:pStyle w:val="ListParagraph"/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Graditeljska dostignuća i komunikacija</w:t>
      </w:r>
    </w:p>
    <w:p w:rsidR="007C05D2" w:rsidRPr="00114E11" w:rsidRDefault="007C05D2" w:rsidP="007C05D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:rsidR="007C05D2" w:rsidRPr="00114E11" w:rsidRDefault="007C05D2" w:rsidP="007C05D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>*učenici izrađuju umne mape prema gore navedenim temama</w:t>
      </w:r>
    </w:p>
    <w:p w:rsidR="007C05D2" w:rsidRPr="00114E11" w:rsidRDefault="007C05D2" w:rsidP="007C05D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C05D2" w:rsidRPr="00114E11" w:rsidRDefault="007C05D2" w:rsidP="007C05D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114E11">
        <w:rPr>
          <w:rFonts w:ascii="Calibri Light" w:hAnsi="Calibri Light" w:cs="Calibri Light"/>
          <w:b/>
          <w:sz w:val="24"/>
          <w:szCs w:val="24"/>
          <w:u w:val="single"/>
        </w:rPr>
        <w:t xml:space="preserve">Primjer listića za </w:t>
      </w:r>
      <w:proofErr w:type="spellStart"/>
      <w:r w:rsidRPr="00114E11">
        <w:rPr>
          <w:rFonts w:ascii="Calibri Light" w:hAnsi="Calibri Light" w:cs="Calibri Light"/>
          <w:b/>
          <w:sz w:val="24"/>
          <w:szCs w:val="24"/>
          <w:u w:val="single"/>
        </w:rPr>
        <w:t>samovrednovanje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7C05D2" w:rsidRPr="00114E11" w:rsidTr="00CC323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Samovrednovanje</w:t>
            </w:r>
            <w:proofErr w:type="spellEnd"/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usvojenog znanja u cjelini Grčka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05D2" w:rsidRPr="00114E11" w:rsidRDefault="007C05D2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7C05D2" w:rsidRPr="00114E11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Zadovoljan/a sam usvojenim znanjem iz cjeline Grčka.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7C05D2" w:rsidRPr="00114E11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Usvojeno znanje mogu primijeniti i samostalno iznijeti svoje mišljenje o obrađenim temama.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7C05D2" w:rsidRPr="00114E11" w:rsidTr="00CC323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svojim radom tijekom obrade teme Grčka?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05D2" w:rsidRPr="00114E11" w:rsidRDefault="007C05D2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114E11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</w:tbl>
    <w:p w:rsidR="007C05D2" w:rsidRPr="00114E11" w:rsidRDefault="007C05D2" w:rsidP="007C05D2">
      <w:pPr>
        <w:rPr>
          <w:rFonts w:ascii="Calibri Light" w:hAnsi="Calibri Light" w:cs="Calibri Light"/>
          <w:sz w:val="24"/>
          <w:szCs w:val="24"/>
        </w:rPr>
      </w:pPr>
    </w:p>
    <w:p w:rsidR="007C05D2" w:rsidRPr="00114E11" w:rsidRDefault="007C05D2" w:rsidP="007C05D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114E11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Literatura: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 xml:space="preserve">Abbott,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Jacob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r w:rsidRPr="00114E11">
        <w:rPr>
          <w:rFonts w:ascii="Calibri Light" w:hAnsi="Calibri Light" w:cs="Calibri Light"/>
          <w:i/>
          <w:sz w:val="24"/>
          <w:szCs w:val="24"/>
        </w:rPr>
        <w:t>Aleksandar Veliki</w:t>
      </w:r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CID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-Nova,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2017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 xml:space="preserve">Aristotel, </w:t>
      </w:r>
      <w:r w:rsidRPr="00114E11">
        <w:rPr>
          <w:rFonts w:ascii="Calibri Light" w:hAnsi="Calibri Light" w:cs="Calibri Light"/>
          <w:i/>
          <w:sz w:val="24"/>
          <w:szCs w:val="24"/>
        </w:rPr>
        <w:t>Politika</w:t>
      </w:r>
      <w:r w:rsidRPr="00114E11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, Simon,</w:t>
      </w:r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114E11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r w:rsidRPr="00114E11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114E11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, Robert,</w:t>
      </w:r>
      <w:r w:rsidRPr="00114E11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Egon, </w:t>
      </w:r>
      <w:r w:rsidRPr="00114E11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114E11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r w:rsidRPr="00114E11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114E11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 xml:space="preserve">Herodot, </w:t>
      </w:r>
      <w:r w:rsidRPr="00114E11">
        <w:rPr>
          <w:rFonts w:ascii="Calibri Light" w:hAnsi="Calibri Light" w:cs="Calibri Light"/>
          <w:i/>
          <w:sz w:val="24"/>
          <w:szCs w:val="24"/>
        </w:rPr>
        <w:t>Povijest</w:t>
      </w:r>
      <w:r w:rsidRPr="00114E11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r w:rsidRPr="00114E11">
        <w:rPr>
          <w:rFonts w:ascii="Calibri Light" w:hAnsi="Calibri Light" w:cs="Calibri Light"/>
          <w:i/>
          <w:sz w:val="24"/>
          <w:szCs w:val="24"/>
        </w:rPr>
        <w:t>Vodič po Heladi</w:t>
      </w:r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r w:rsidRPr="00114E11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114E11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Gustav, </w:t>
      </w:r>
      <w:r w:rsidRPr="00114E11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114E11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114E11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r w:rsidRPr="00114E11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114E11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114E11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Danijela, </w:t>
      </w:r>
      <w:r w:rsidRPr="00114E11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114E11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7C05D2" w:rsidRPr="00114E11" w:rsidRDefault="007C05D2" w:rsidP="007C05D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114E11">
        <w:rPr>
          <w:rFonts w:ascii="Calibri Light" w:hAnsi="Calibri Light" w:cs="Calibri Light"/>
          <w:sz w:val="24"/>
          <w:szCs w:val="24"/>
        </w:rPr>
        <w:lastRenderedPageBreak/>
        <w:t>Vizek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114E11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114E1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114E11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114E11">
        <w:rPr>
          <w:rFonts w:ascii="Calibri Light" w:hAnsi="Calibri Light" w:cs="Calibri Light"/>
          <w:sz w:val="24"/>
          <w:szCs w:val="24"/>
        </w:rPr>
        <w:t>.</w:t>
      </w:r>
    </w:p>
    <w:p w:rsidR="00041632" w:rsidRPr="00114E11" w:rsidRDefault="00041632" w:rsidP="007C05D2">
      <w:pPr>
        <w:rPr>
          <w:rFonts w:ascii="Calibri Light" w:hAnsi="Calibri Light" w:cs="Calibri Light"/>
          <w:sz w:val="24"/>
          <w:szCs w:val="24"/>
        </w:rPr>
      </w:pPr>
    </w:p>
    <w:sectPr w:rsidR="00041632" w:rsidRPr="00114E11" w:rsidSect="00114E11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65" w:rsidRDefault="00062D65">
      <w:pPr>
        <w:spacing w:after="0" w:line="240" w:lineRule="auto"/>
      </w:pPr>
      <w:r>
        <w:separator/>
      </w:r>
    </w:p>
  </w:endnote>
  <w:endnote w:type="continuationSeparator" w:id="0">
    <w:p w:rsidR="00062D65" w:rsidRDefault="0006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65" w:rsidRDefault="00062D65">
      <w:pPr>
        <w:spacing w:after="0" w:line="240" w:lineRule="auto"/>
      </w:pPr>
      <w:r>
        <w:separator/>
      </w:r>
    </w:p>
  </w:footnote>
  <w:footnote w:type="continuationSeparator" w:id="0">
    <w:p w:rsidR="00062D65" w:rsidRDefault="0006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62AB7"/>
    <w:multiLevelType w:val="hybridMultilevel"/>
    <w:tmpl w:val="36D4D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62D65"/>
    <w:rsid w:val="000701EC"/>
    <w:rsid w:val="000A38CF"/>
    <w:rsid w:val="000C07B5"/>
    <w:rsid w:val="00110EBC"/>
    <w:rsid w:val="00114E11"/>
    <w:rsid w:val="00123C84"/>
    <w:rsid w:val="00142018"/>
    <w:rsid w:val="00152DA8"/>
    <w:rsid w:val="0017627B"/>
    <w:rsid w:val="00191123"/>
    <w:rsid w:val="001977A1"/>
    <w:rsid w:val="001A24CE"/>
    <w:rsid w:val="001C0648"/>
    <w:rsid w:val="00203B6E"/>
    <w:rsid w:val="00220E23"/>
    <w:rsid w:val="0026486C"/>
    <w:rsid w:val="00264936"/>
    <w:rsid w:val="002673A0"/>
    <w:rsid w:val="00275067"/>
    <w:rsid w:val="002811E7"/>
    <w:rsid w:val="002873EC"/>
    <w:rsid w:val="00291805"/>
    <w:rsid w:val="002A6F93"/>
    <w:rsid w:val="002D112B"/>
    <w:rsid w:val="002D3E0D"/>
    <w:rsid w:val="002E1A6E"/>
    <w:rsid w:val="002E4F91"/>
    <w:rsid w:val="00324520"/>
    <w:rsid w:val="00324B6E"/>
    <w:rsid w:val="00357B3A"/>
    <w:rsid w:val="00360000"/>
    <w:rsid w:val="003654C5"/>
    <w:rsid w:val="003766A4"/>
    <w:rsid w:val="0038543A"/>
    <w:rsid w:val="003A0F30"/>
    <w:rsid w:val="003B5D04"/>
    <w:rsid w:val="003C3FAC"/>
    <w:rsid w:val="003D21B0"/>
    <w:rsid w:val="003D6D79"/>
    <w:rsid w:val="003F7EBD"/>
    <w:rsid w:val="00431E78"/>
    <w:rsid w:val="00441EA4"/>
    <w:rsid w:val="00447AA8"/>
    <w:rsid w:val="004710EB"/>
    <w:rsid w:val="00484292"/>
    <w:rsid w:val="00492151"/>
    <w:rsid w:val="00493347"/>
    <w:rsid w:val="004B447B"/>
    <w:rsid w:val="004E78D2"/>
    <w:rsid w:val="004F29E2"/>
    <w:rsid w:val="00522694"/>
    <w:rsid w:val="005324BE"/>
    <w:rsid w:val="0053556D"/>
    <w:rsid w:val="00547181"/>
    <w:rsid w:val="00567B30"/>
    <w:rsid w:val="0057296B"/>
    <w:rsid w:val="005A30D1"/>
    <w:rsid w:val="005A71BD"/>
    <w:rsid w:val="005B5FA9"/>
    <w:rsid w:val="005D13E9"/>
    <w:rsid w:val="005D6A7F"/>
    <w:rsid w:val="005F14DD"/>
    <w:rsid w:val="00600611"/>
    <w:rsid w:val="00605C27"/>
    <w:rsid w:val="00610467"/>
    <w:rsid w:val="006140F2"/>
    <w:rsid w:val="00623544"/>
    <w:rsid w:val="006324F3"/>
    <w:rsid w:val="00632D0D"/>
    <w:rsid w:val="006363DD"/>
    <w:rsid w:val="006448DF"/>
    <w:rsid w:val="006923C4"/>
    <w:rsid w:val="00694741"/>
    <w:rsid w:val="00696C84"/>
    <w:rsid w:val="006B4B37"/>
    <w:rsid w:val="006B58BA"/>
    <w:rsid w:val="00702630"/>
    <w:rsid w:val="00713171"/>
    <w:rsid w:val="00716751"/>
    <w:rsid w:val="00744392"/>
    <w:rsid w:val="007B2D99"/>
    <w:rsid w:val="007C05D2"/>
    <w:rsid w:val="007D2834"/>
    <w:rsid w:val="008040A2"/>
    <w:rsid w:val="00813710"/>
    <w:rsid w:val="00814C83"/>
    <w:rsid w:val="00834CCE"/>
    <w:rsid w:val="008430FE"/>
    <w:rsid w:val="008608F2"/>
    <w:rsid w:val="00875DEA"/>
    <w:rsid w:val="00884CBF"/>
    <w:rsid w:val="00887710"/>
    <w:rsid w:val="008A23A4"/>
    <w:rsid w:val="008A3E72"/>
    <w:rsid w:val="008A519B"/>
    <w:rsid w:val="008A6DC6"/>
    <w:rsid w:val="008B71E5"/>
    <w:rsid w:val="008D2A00"/>
    <w:rsid w:val="008F39D2"/>
    <w:rsid w:val="00914727"/>
    <w:rsid w:val="00917DD9"/>
    <w:rsid w:val="00917F25"/>
    <w:rsid w:val="00930A4A"/>
    <w:rsid w:val="009418FB"/>
    <w:rsid w:val="00942A04"/>
    <w:rsid w:val="009465CA"/>
    <w:rsid w:val="0094712D"/>
    <w:rsid w:val="00963DF0"/>
    <w:rsid w:val="00977D32"/>
    <w:rsid w:val="0098236B"/>
    <w:rsid w:val="009836FF"/>
    <w:rsid w:val="009878F6"/>
    <w:rsid w:val="00997D34"/>
    <w:rsid w:val="009B6FA6"/>
    <w:rsid w:val="009D181F"/>
    <w:rsid w:val="00A40ECC"/>
    <w:rsid w:val="00A9745C"/>
    <w:rsid w:val="00AA1AE5"/>
    <w:rsid w:val="00AA44D2"/>
    <w:rsid w:val="00AA5897"/>
    <w:rsid w:val="00AC24A9"/>
    <w:rsid w:val="00AD5E40"/>
    <w:rsid w:val="00AE2F3B"/>
    <w:rsid w:val="00AE6F20"/>
    <w:rsid w:val="00B113E2"/>
    <w:rsid w:val="00B23AF5"/>
    <w:rsid w:val="00B56E21"/>
    <w:rsid w:val="00B7118E"/>
    <w:rsid w:val="00B80B4D"/>
    <w:rsid w:val="00BA13C2"/>
    <w:rsid w:val="00BA5827"/>
    <w:rsid w:val="00BC1CCD"/>
    <w:rsid w:val="00BD276E"/>
    <w:rsid w:val="00BD369C"/>
    <w:rsid w:val="00BE5894"/>
    <w:rsid w:val="00BF1A1F"/>
    <w:rsid w:val="00BF6E1B"/>
    <w:rsid w:val="00C00CBA"/>
    <w:rsid w:val="00C07598"/>
    <w:rsid w:val="00C07B7B"/>
    <w:rsid w:val="00C07BED"/>
    <w:rsid w:val="00C14461"/>
    <w:rsid w:val="00C31F86"/>
    <w:rsid w:val="00C408AD"/>
    <w:rsid w:val="00C437C4"/>
    <w:rsid w:val="00C50BDA"/>
    <w:rsid w:val="00C71E60"/>
    <w:rsid w:val="00C72FA0"/>
    <w:rsid w:val="00C80E65"/>
    <w:rsid w:val="00C810A4"/>
    <w:rsid w:val="00C81D80"/>
    <w:rsid w:val="00C85070"/>
    <w:rsid w:val="00CC13E7"/>
    <w:rsid w:val="00CC2918"/>
    <w:rsid w:val="00CD10EF"/>
    <w:rsid w:val="00CD278E"/>
    <w:rsid w:val="00CD37BF"/>
    <w:rsid w:val="00CD5BBE"/>
    <w:rsid w:val="00CF10E4"/>
    <w:rsid w:val="00D01B7B"/>
    <w:rsid w:val="00D247EC"/>
    <w:rsid w:val="00DB1656"/>
    <w:rsid w:val="00DC0550"/>
    <w:rsid w:val="00DD749E"/>
    <w:rsid w:val="00DE4763"/>
    <w:rsid w:val="00DF1AA1"/>
    <w:rsid w:val="00DF346C"/>
    <w:rsid w:val="00DF45F7"/>
    <w:rsid w:val="00E02044"/>
    <w:rsid w:val="00E12AD1"/>
    <w:rsid w:val="00E14273"/>
    <w:rsid w:val="00E22B88"/>
    <w:rsid w:val="00E34A3C"/>
    <w:rsid w:val="00E84F30"/>
    <w:rsid w:val="00E90ADE"/>
    <w:rsid w:val="00E97E04"/>
    <w:rsid w:val="00EC358C"/>
    <w:rsid w:val="00ED19DB"/>
    <w:rsid w:val="00F31E2B"/>
    <w:rsid w:val="00F46240"/>
    <w:rsid w:val="00F47F5A"/>
    <w:rsid w:val="00F55ABA"/>
    <w:rsid w:val="00F629F1"/>
    <w:rsid w:val="00F8674E"/>
    <w:rsid w:val="00F91020"/>
    <w:rsid w:val="00F96944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11802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45</cp:revision>
  <dcterms:created xsi:type="dcterms:W3CDTF">2019-08-23T10:08:00Z</dcterms:created>
  <dcterms:modified xsi:type="dcterms:W3CDTF">2020-05-07T13:34:00Z</dcterms:modified>
</cp:coreProperties>
</file>